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06F" w:rsidRPr="00A7706F" w:rsidRDefault="00A7706F" w:rsidP="00DD4C07">
      <w:pPr>
        <w:pStyle w:val="Centeredbold"/>
        <w:rPr>
          <w:rFonts w:ascii="Georgia" w:hAnsi="Georgia"/>
          <w:sz w:val="22"/>
          <w:szCs w:val="22"/>
        </w:rPr>
      </w:pPr>
      <w:r w:rsidRPr="00A7706F">
        <w:rPr>
          <w:rFonts w:ascii="Georgia" w:hAnsi="Georgia"/>
          <w:sz w:val="22"/>
          <w:szCs w:val="22"/>
        </w:rPr>
        <w:t>ATTACHMENT A</w:t>
      </w:r>
    </w:p>
    <w:p w:rsidR="00DD4C07" w:rsidRPr="00DF3C22" w:rsidRDefault="00DD4C07" w:rsidP="00DD4C07">
      <w:pPr>
        <w:pStyle w:val="Centeredbold"/>
        <w:rPr>
          <w:rFonts w:ascii="Georgia" w:hAnsi="Georgia"/>
          <w:sz w:val="22"/>
          <w:szCs w:val="22"/>
          <w:u w:val="single"/>
        </w:rPr>
      </w:pPr>
      <w:r w:rsidRPr="00DF3C22">
        <w:rPr>
          <w:rFonts w:ascii="Georgia" w:hAnsi="Georgia"/>
          <w:sz w:val="22"/>
          <w:szCs w:val="22"/>
          <w:u w:val="single"/>
        </w:rPr>
        <w:t xml:space="preserve">Property Description </w:t>
      </w:r>
      <w:bookmarkStart w:id="0" w:name="_GoBack"/>
      <w:bookmarkEnd w:id="0"/>
    </w:p>
    <w:p w:rsidR="00DD4C07" w:rsidRPr="00DF3C22" w:rsidRDefault="00DD4C07" w:rsidP="005F3BCA">
      <w:pPr>
        <w:pStyle w:val="Centeredbold"/>
        <w:jc w:val="both"/>
        <w:rPr>
          <w:rFonts w:ascii="Georgia" w:hAnsi="Georgia"/>
          <w:b w:val="0"/>
          <w:sz w:val="22"/>
          <w:szCs w:val="22"/>
        </w:rPr>
      </w:pPr>
      <w:r w:rsidRPr="00DF3C22">
        <w:rPr>
          <w:rFonts w:ascii="Georgia" w:hAnsi="Georgia"/>
          <w:b w:val="0"/>
          <w:sz w:val="22"/>
          <w:szCs w:val="22"/>
        </w:rPr>
        <w:t xml:space="preserve">BEING three tracts of land located at the southwest corner of Panther Creek Parkway and Preston Road (S.H. 289), </w:t>
      </w:r>
      <w:r w:rsidR="00270FE7" w:rsidRPr="00DF3C22">
        <w:rPr>
          <w:rFonts w:ascii="Georgia" w:hAnsi="Georgia"/>
          <w:b w:val="0"/>
          <w:sz w:val="22"/>
          <w:szCs w:val="22"/>
        </w:rPr>
        <w:t xml:space="preserve">in the  B.L. Rogers Survey, Abstract No. 754, and the J. Horn Survey, Abstract No. 418, </w:t>
      </w:r>
      <w:r w:rsidRPr="00DF3C22">
        <w:rPr>
          <w:rFonts w:ascii="Georgia" w:hAnsi="Georgia"/>
          <w:b w:val="0"/>
          <w:sz w:val="22"/>
          <w:szCs w:val="22"/>
        </w:rPr>
        <w:t xml:space="preserve">in the City of Frisco, Collin County, Texas, </w:t>
      </w:r>
      <w:r w:rsidR="00171636" w:rsidRPr="00DF3C22">
        <w:rPr>
          <w:rFonts w:ascii="Georgia" w:hAnsi="Georgia"/>
          <w:b w:val="0"/>
          <w:sz w:val="22"/>
          <w:szCs w:val="22"/>
        </w:rPr>
        <w:t xml:space="preserve">together </w:t>
      </w:r>
      <w:r w:rsidRPr="00DF3C22">
        <w:rPr>
          <w:rFonts w:ascii="Georgia" w:hAnsi="Georgia"/>
          <w:b w:val="0"/>
          <w:sz w:val="22"/>
          <w:szCs w:val="22"/>
        </w:rPr>
        <w:t xml:space="preserve">containing 148.868 acres, more or less, of land, </w:t>
      </w:r>
      <w:r w:rsidR="00171636" w:rsidRPr="00DF3C22">
        <w:rPr>
          <w:rFonts w:ascii="Georgia" w:hAnsi="Georgia"/>
          <w:b w:val="0"/>
          <w:sz w:val="22"/>
          <w:szCs w:val="22"/>
        </w:rPr>
        <w:t xml:space="preserve">and being </w:t>
      </w:r>
      <w:r w:rsidRPr="00DF3C22">
        <w:rPr>
          <w:rFonts w:ascii="Georgia" w:hAnsi="Georgia"/>
          <w:b w:val="0"/>
          <w:sz w:val="22"/>
          <w:szCs w:val="22"/>
        </w:rPr>
        <w:t>more particularly described as follows:</w:t>
      </w:r>
    </w:p>
    <w:p w:rsidR="00DD4C07" w:rsidRPr="00DF3C22" w:rsidRDefault="00DD4C07" w:rsidP="00DD4C07">
      <w:pPr>
        <w:pStyle w:val="Centeredbold"/>
        <w:jc w:val="both"/>
        <w:rPr>
          <w:rFonts w:ascii="Georgia" w:hAnsi="Georgia"/>
          <w:sz w:val="22"/>
          <w:szCs w:val="22"/>
          <w:u w:val="single"/>
        </w:rPr>
      </w:pPr>
      <w:r w:rsidRPr="00DF3C22">
        <w:rPr>
          <w:rFonts w:ascii="Georgia" w:hAnsi="Georgia"/>
          <w:sz w:val="22"/>
          <w:szCs w:val="22"/>
          <w:u w:val="single"/>
        </w:rPr>
        <w:t>Tract 1</w:t>
      </w:r>
    </w:p>
    <w:p w:rsidR="00DD4C07" w:rsidRPr="00DF3C22" w:rsidRDefault="00DD4C07" w:rsidP="00DD4C07">
      <w:pPr>
        <w:pStyle w:val="BodyText"/>
        <w:rPr>
          <w:rFonts w:ascii="Georgia" w:hAnsi="Georgia"/>
          <w:b/>
          <w:sz w:val="22"/>
          <w:szCs w:val="22"/>
        </w:rPr>
      </w:pPr>
      <w:r w:rsidRPr="00DF3C22">
        <w:rPr>
          <w:rFonts w:ascii="Georgia" w:hAnsi="Georgia"/>
          <w:sz w:val="22"/>
          <w:szCs w:val="22"/>
        </w:rPr>
        <w:t>50.000 acres (2,178,009 square feet):</w:t>
      </w:r>
    </w:p>
    <w:p w:rsidR="00DD4C07" w:rsidRPr="00DF3C22" w:rsidRDefault="00DD4C07" w:rsidP="00DD4C07">
      <w:pPr>
        <w:pStyle w:val="BodyText"/>
        <w:rPr>
          <w:rFonts w:ascii="Georgia" w:hAnsi="Georgia"/>
          <w:b/>
          <w:sz w:val="22"/>
          <w:szCs w:val="22"/>
        </w:rPr>
      </w:pPr>
      <w:r w:rsidRPr="00DF3C22">
        <w:rPr>
          <w:rFonts w:ascii="Georgia" w:hAnsi="Georgia"/>
          <w:sz w:val="22"/>
          <w:szCs w:val="22"/>
        </w:rPr>
        <w:t xml:space="preserve">BEING a tract of land situated in the B.L. Rogers Survey, Abstract No. 754, City of Frisco, Collin County, Texas and being part of a called 400.740 acres tract conveyed to Panther Creek on Preston, L.P. as recorded in County Clerks No. 20131107001517630, Land Records of Collin County, Texas and </w:t>
      </w:r>
      <w:proofErr w:type="gramStart"/>
      <w:r w:rsidRPr="00DF3C22">
        <w:rPr>
          <w:rFonts w:ascii="Georgia" w:hAnsi="Georgia"/>
          <w:sz w:val="22"/>
          <w:szCs w:val="22"/>
        </w:rPr>
        <w:t>being more particularly described</w:t>
      </w:r>
      <w:proofErr w:type="gramEnd"/>
      <w:r w:rsidRPr="00DF3C22">
        <w:rPr>
          <w:rFonts w:ascii="Georgia" w:hAnsi="Georgia"/>
          <w:sz w:val="22"/>
          <w:szCs w:val="22"/>
        </w:rPr>
        <w:t xml:space="preserve"> by metes and bounds as follows:</w:t>
      </w:r>
    </w:p>
    <w:p w:rsidR="00DD4C07" w:rsidRPr="00DF3C22" w:rsidRDefault="00DD4C07" w:rsidP="00DD4C07">
      <w:pPr>
        <w:pStyle w:val="BodyText"/>
        <w:rPr>
          <w:rFonts w:ascii="Georgia" w:hAnsi="Georgia"/>
          <w:b/>
          <w:sz w:val="22"/>
          <w:szCs w:val="22"/>
        </w:rPr>
      </w:pPr>
      <w:proofErr w:type="gramStart"/>
      <w:r w:rsidRPr="00DF3C22">
        <w:rPr>
          <w:rFonts w:ascii="Georgia" w:hAnsi="Georgia"/>
          <w:sz w:val="22"/>
          <w:szCs w:val="22"/>
        </w:rPr>
        <w:t>BEGINNING at a "X" cut set for corner in the north line of said 400.740 acre tract, said "X" cut being N 89°41'15" W  25.52' from the northeast corner of said 400.740 acre tract, said "X" cut being in the south line of a 144.159 acre tract conveyed to Bert Fields Jr. as recorded in Volume 796, Page 526, L.R.C.C.T., said "X" cut also being at the intersection of County Road No. 1043 and the west Right Of Way line of Preston Road / State Highway No. 289 (Variable Width ROW), said "X" cut being at the northwest corner of a tract conveyed for ROW as recorded in C.C. No. 2009011200031150, L.R.C.C.T.;</w:t>
      </w:r>
      <w:proofErr w:type="gramEnd"/>
    </w:p>
    <w:p w:rsidR="00DD4C07" w:rsidRPr="00DF3C22" w:rsidRDefault="00DD4C07" w:rsidP="00DD4C07">
      <w:pPr>
        <w:pStyle w:val="BodyText"/>
        <w:rPr>
          <w:rFonts w:ascii="Georgia" w:hAnsi="Georgia"/>
          <w:b/>
          <w:sz w:val="22"/>
          <w:szCs w:val="22"/>
        </w:rPr>
      </w:pPr>
      <w:r w:rsidRPr="00DF3C22">
        <w:rPr>
          <w:rFonts w:ascii="Georgia" w:hAnsi="Georgia"/>
          <w:sz w:val="22"/>
          <w:szCs w:val="22"/>
        </w:rPr>
        <w:t>THENCE S 01°43'15" E following the west Right Of Way line of Preston Road / State Highway No. 289 a distance of 270.56' to a 1/2" iron rod found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S 00°50'52" W following the west Right Of Way line of Preston Road / State Highway No. 289 a distance of 756.48' to a TXDOT aluminum cap found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S 10°51'00" W following the west Right Of Way line of Preston Road / State Highway No. 289 a distance of 57.57' to a TXDOT aluminum cap found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S 00°50'52" W following the west Right Of Way line of Preston  Road / State Highway No. 289 a distance of 125.00' to a TXDOT aluminum cap found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S 09°09'10" E following the west Right Of Way line of Preston Road / State Highway No. 289 a distance of 57.58' to a TXDOT aluminum cap found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S 00°50'52" W following the west Right Of Way line of Preston Road / State Highway No. 289 a distance of 243.47' to a TXDOT aluminum cap found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S 06°34'07" W following the west Right Of Way line of Preston Road / State Highway No. 289 a distance of 50.89'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N 89°32'58" W a distance of 1388.26'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lastRenderedPageBreak/>
        <w:t>THENCE N 00°18'58" E a distance of 1556.02' to a 1/2" iron rod with yellow plastic cap stamped "4613" set for corner in the north line of said 400.740 acre tract and the south line of said 144.159 acre tract, said iron rod being in CR. No. 1043;</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S 89°41'02" E following the north line of said 400.740 acre tract and the south line of said 144.159 acre tract and CR No. 1043 a distance of 1395.67' to the POINT OF BEGINNING and containing 2,178,009 Square Feet or 50.000 acres of land.</w:t>
      </w:r>
    </w:p>
    <w:p w:rsidR="00DD4C07" w:rsidRPr="00DF3C22" w:rsidRDefault="00DD4C07" w:rsidP="00DD4C07">
      <w:pPr>
        <w:pStyle w:val="BodyText"/>
        <w:rPr>
          <w:rFonts w:ascii="Georgia" w:hAnsi="Georgia"/>
          <w:sz w:val="22"/>
          <w:szCs w:val="22"/>
        </w:rPr>
      </w:pPr>
      <w:r w:rsidRPr="00DF3C22">
        <w:rPr>
          <w:rFonts w:ascii="Georgia" w:hAnsi="Georgia"/>
          <w:b/>
          <w:sz w:val="22"/>
          <w:szCs w:val="22"/>
          <w:u w:val="single"/>
        </w:rPr>
        <w:t>Tract 2</w:t>
      </w:r>
    </w:p>
    <w:p w:rsidR="00DD4C07" w:rsidRPr="00DF3C22" w:rsidRDefault="00DD4C07" w:rsidP="00DD4C07">
      <w:pPr>
        <w:pStyle w:val="BodyText"/>
        <w:rPr>
          <w:rFonts w:ascii="Georgia" w:hAnsi="Georgia"/>
          <w:b/>
          <w:sz w:val="22"/>
          <w:szCs w:val="22"/>
        </w:rPr>
      </w:pPr>
      <w:r w:rsidRPr="00DF3C22">
        <w:rPr>
          <w:rFonts w:ascii="Georgia" w:hAnsi="Georgia"/>
          <w:sz w:val="22"/>
          <w:szCs w:val="22"/>
        </w:rPr>
        <w:t>50 acres (2,177,984 sf):</w:t>
      </w:r>
    </w:p>
    <w:p w:rsidR="00DD4C07" w:rsidRPr="00DF3C22" w:rsidRDefault="00DD4C07" w:rsidP="00DD4C07">
      <w:pPr>
        <w:pStyle w:val="BodyText"/>
        <w:rPr>
          <w:rFonts w:ascii="Georgia" w:hAnsi="Georgia"/>
          <w:b/>
          <w:sz w:val="22"/>
          <w:szCs w:val="22"/>
        </w:rPr>
      </w:pPr>
      <w:r w:rsidRPr="00DF3C22">
        <w:rPr>
          <w:rFonts w:ascii="Georgia" w:hAnsi="Georgia"/>
          <w:sz w:val="22"/>
          <w:szCs w:val="22"/>
        </w:rPr>
        <w:t xml:space="preserve">BEING a tract of land situated in the B.L. Rogers Survey, Abstract No. 754, City of Frisco, Collin County, Texas and being part of a called 400.740 acres tract conveyed to Panther Creek on Preston, L.P. as recorded in County Clerks No. 20131107001517630, Land Records of Collin County, Texas and </w:t>
      </w:r>
      <w:proofErr w:type="gramStart"/>
      <w:r w:rsidRPr="00DF3C22">
        <w:rPr>
          <w:rFonts w:ascii="Georgia" w:hAnsi="Georgia"/>
          <w:sz w:val="22"/>
          <w:szCs w:val="22"/>
        </w:rPr>
        <w:t>being more particularly described</w:t>
      </w:r>
      <w:proofErr w:type="gramEnd"/>
      <w:r w:rsidRPr="00DF3C22">
        <w:rPr>
          <w:rFonts w:ascii="Georgia" w:hAnsi="Georgia"/>
          <w:sz w:val="22"/>
          <w:szCs w:val="22"/>
        </w:rPr>
        <w:t xml:space="preserve"> by metes and bounds as follows:</w:t>
      </w:r>
    </w:p>
    <w:p w:rsidR="00DD4C07" w:rsidRPr="00DF3C22" w:rsidRDefault="00DD4C07" w:rsidP="00DD4C07">
      <w:pPr>
        <w:pStyle w:val="BodyText"/>
        <w:rPr>
          <w:rFonts w:ascii="Georgia" w:hAnsi="Georgia"/>
          <w:b/>
          <w:sz w:val="22"/>
          <w:szCs w:val="22"/>
        </w:rPr>
      </w:pPr>
      <w:proofErr w:type="gramStart"/>
      <w:r w:rsidRPr="00DF3C22">
        <w:rPr>
          <w:rFonts w:ascii="Georgia" w:hAnsi="Georgia"/>
          <w:sz w:val="22"/>
          <w:szCs w:val="22"/>
        </w:rPr>
        <w:t>BEGINNING at a 1/2" iron rod with yellow plastic cap stamped "4613" set for corner in the north line of said 400.740 acre tract, said "X" cut being N 89°41'15" W  1421.19' from the northeast corner of said 400.740 acre tract, said iron rod being in the south line of a 144.159 acre tract conveyed to Bert Fields Jr. as recorded in Volume 796, Page 526, L.R.C.C.T.;</w:t>
      </w:r>
      <w:proofErr w:type="gramEnd"/>
    </w:p>
    <w:p w:rsidR="00DD4C07" w:rsidRPr="00DF3C22" w:rsidRDefault="00DD4C07" w:rsidP="00DD4C07">
      <w:pPr>
        <w:pStyle w:val="BodyText"/>
        <w:rPr>
          <w:rFonts w:ascii="Georgia" w:hAnsi="Georgia"/>
          <w:b/>
          <w:sz w:val="22"/>
          <w:szCs w:val="22"/>
        </w:rPr>
      </w:pPr>
      <w:r w:rsidRPr="00DF3C22">
        <w:rPr>
          <w:rFonts w:ascii="Georgia" w:hAnsi="Georgia"/>
          <w:sz w:val="22"/>
          <w:szCs w:val="22"/>
        </w:rPr>
        <w:t>THENCE S 00°18'58" W a distance of 1556.02'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S 89°32'58" E a distance of 1388.26' to a 1/2" iron rod with yellow plastic cap stamped "4613" set for corner in the west Right Of Way line of Preston Road / State Highway No. 289 (Variable Width ROW), as conveyed to the State of Texas as recorded in C.C. No. 2009011200031150, L.R.C.C.T.;</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S 06°34'07" W following the west Right Of Way line of Preston Road / State Highway No. 289 a distance of 49.43' to a TXDOT aluminum cap found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S 00°50'52" W following the west Right Of Way line of Preston Road / State Highway No. 289 a distance of 501.71'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N 89°41'02" W a distance of 1500.03'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N 25°52'11" W a distance of 124.41'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S 68°44'54" W a distance of 142.71'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N 27°57'49" W a distance of 145.08'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N 18°15'37" W a distance of 81.13'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lastRenderedPageBreak/>
        <w:t>THENCE N 07°58'57" W a distance of 69.70'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N 07°05'54" E a distance of 198.68'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N 00°58'00" W a distance of 99.30'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N 13°48'11" W a distance of 92.14'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N 25°57'43" W a distance of 101.80'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N 44°29'01" W a distance of 50.12'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N 64°25'38" W a distance of 59.03'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N 78°51'29" W a distance of 67.37'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N 89°10'18" W a distance of 79.26'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N 00°10'47" E a distance of 342.62'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N 26°11'33" W a distance of 153.82'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N 12°43'07" W a distance of 244.48'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N 88°53'34" W a distance of 262.90'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N 00°05'13" W a distance of 503.90'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S 89°41'02" E a distance of 1085.53' to the POINT OF BEGINNING and containing 2,177,984 square feet or 50.000 acres of land.</w:t>
      </w:r>
    </w:p>
    <w:p w:rsidR="00DD4C07" w:rsidRPr="00DF3C22" w:rsidRDefault="00DD4C07" w:rsidP="00DD4C07">
      <w:pPr>
        <w:pStyle w:val="Centeredbold"/>
        <w:jc w:val="both"/>
        <w:rPr>
          <w:rFonts w:ascii="Georgia" w:hAnsi="Georgia"/>
          <w:sz w:val="22"/>
          <w:szCs w:val="22"/>
          <w:u w:val="single"/>
        </w:rPr>
      </w:pPr>
      <w:r w:rsidRPr="00DF3C22">
        <w:rPr>
          <w:rFonts w:ascii="Georgia" w:hAnsi="Georgia"/>
          <w:sz w:val="22"/>
          <w:szCs w:val="22"/>
          <w:u w:val="single"/>
        </w:rPr>
        <w:t>Tract 3</w:t>
      </w:r>
    </w:p>
    <w:p w:rsidR="00DD4C07" w:rsidRPr="00DF3C22" w:rsidRDefault="00DD4C07" w:rsidP="00DD4C07">
      <w:pPr>
        <w:pStyle w:val="BodyText"/>
        <w:rPr>
          <w:rFonts w:ascii="Georgia" w:hAnsi="Georgia"/>
          <w:b/>
          <w:sz w:val="22"/>
          <w:szCs w:val="22"/>
        </w:rPr>
      </w:pPr>
      <w:r w:rsidRPr="00DF3C22">
        <w:rPr>
          <w:rFonts w:ascii="Georgia" w:hAnsi="Georgia"/>
          <w:sz w:val="22"/>
          <w:szCs w:val="22"/>
        </w:rPr>
        <w:t>46.868 acres (2,041,557 sf):</w:t>
      </w:r>
    </w:p>
    <w:p w:rsidR="00DD4C07" w:rsidRPr="00DF3C22" w:rsidRDefault="00DD4C07" w:rsidP="00DD4C07">
      <w:pPr>
        <w:pStyle w:val="BodyText"/>
        <w:rPr>
          <w:rFonts w:ascii="Georgia" w:hAnsi="Georgia"/>
          <w:b/>
          <w:sz w:val="22"/>
          <w:szCs w:val="22"/>
        </w:rPr>
      </w:pPr>
      <w:proofErr w:type="gramStart"/>
      <w:r w:rsidRPr="00DF3C22">
        <w:rPr>
          <w:rFonts w:ascii="Georgia" w:hAnsi="Georgia"/>
          <w:sz w:val="22"/>
          <w:szCs w:val="22"/>
        </w:rPr>
        <w:t xml:space="preserve">BEING a tract of land situated in the  B.L. Rogers Survey, Abstract No. 754, and the J. Horn Survey, Abstract No. 418, City of Frisco, Collin County, Texas and being part of a called 400.740 acres tract conveyed to Panther Creek on Preston, L.P. as recorded in County Clerks No. </w:t>
      </w:r>
      <w:r w:rsidRPr="00DF3C22">
        <w:rPr>
          <w:rFonts w:ascii="Georgia" w:hAnsi="Georgia"/>
          <w:sz w:val="22"/>
          <w:szCs w:val="22"/>
        </w:rPr>
        <w:lastRenderedPageBreak/>
        <w:t>20131107001517630, Land Records of Collin County, Texas and being part of a called 93.1457 acre tract conveyed to Brinkman Ranches of Collin County, L.P. as recorded in Volume 6067, Page 1274, L.R.C.C.T. and being more particularly described by metes and bounds as follows:</w:t>
      </w:r>
      <w:proofErr w:type="gramEnd"/>
      <w:r w:rsidRPr="00DF3C22">
        <w:rPr>
          <w:rFonts w:ascii="Georgia" w:hAnsi="Georgia"/>
          <w:sz w:val="22"/>
          <w:szCs w:val="22"/>
        </w:rPr>
        <w:t xml:space="preserve"> </w:t>
      </w:r>
    </w:p>
    <w:p w:rsidR="00DD4C07" w:rsidRPr="00DF3C22" w:rsidRDefault="00DD4C07" w:rsidP="00DD4C07">
      <w:pPr>
        <w:pStyle w:val="BodyText"/>
        <w:rPr>
          <w:rFonts w:ascii="Georgia" w:hAnsi="Georgia"/>
          <w:b/>
          <w:sz w:val="22"/>
          <w:szCs w:val="22"/>
        </w:rPr>
      </w:pPr>
      <w:proofErr w:type="gramStart"/>
      <w:r w:rsidRPr="00DF3C22">
        <w:rPr>
          <w:rFonts w:ascii="Georgia" w:hAnsi="Georgia"/>
          <w:sz w:val="22"/>
          <w:szCs w:val="22"/>
        </w:rPr>
        <w:t>BEGINNING at a 1/2" iron rod with yellow plastic cap stamped "4613" set for corner in the west Right of Way line of Preston Road / State Highway No. 289 (Variable Width ROW), as conveyed to the State of Texas as recorded in C.C. No. 2009011200031150, L.R.C.C.T. said iron rod being N 89°41'02" W 25.52' and S 00°47'24" W 2110.17' from the northeast corner of said 400.740 acre tract;</w:t>
      </w:r>
      <w:proofErr w:type="gramEnd"/>
    </w:p>
    <w:p w:rsidR="00DD4C07" w:rsidRPr="00DF3C22" w:rsidRDefault="00DD4C07" w:rsidP="00DD4C07">
      <w:pPr>
        <w:pStyle w:val="BodyText"/>
        <w:rPr>
          <w:rFonts w:ascii="Georgia" w:hAnsi="Georgia"/>
          <w:b/>
          <w:sz w:val="22"/>
          <w:szCs w:val="22"/>
        </w:rPr>
      </w:pPr>
      <w:r w:rsidRPr="00DF3C22">
        <w:rPr>
          <w:rFonts w:ascii="Georgia" w:hAnsi="Georgia"/>
          <w:sz w:val="22"/>
          <w:szCs w:val="22"/>
        </w:rPr>
        <w:t>THENCE S 00°50'52" W following the west Right of Way line of Preston Road / State Highway No. 289 a distance of 198.29' to a TXDOT aluminum cap found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S 02°09'19" E following the west Right of Way line of Preston Road / State Highway No. 289 a distance of 190.87' to a TXDOT aluminum cap found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S 00°31'51" W following the west Right of Way line of Preston Road / State Highway No. 289 a distance of 174.06' to a TXDOT aluminum cap found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S 00°27'11" W following the west Right of Way line of Preston Road / State Highway No. 289 a distance of 804.91'</w:t>
      </w:r>
      <w:proofErr w:type="gramStart"/>
      <w:r w:rsidRPr="00DF3C22">
        <w:rPr>
          <w:rFonts w:ascii="Georgia" w:hAnsi="Georgia"/>
          <w:sz w:val="22"/>
          <w:szCs w:val="22"/>
        </w:rPr>
        <w:t>;</w:t>
      </w:r>
      <w:proofErr w:type="gramEnd"/>
    </w:p>
    <w:p w:rsidR="00DD4C07" w:rsidRPr="00DF3C22" w:rsidRDefault="00DD4C07" w:rsidP="00DD4C07">
      <w:pPr>
        <w:pStyle w:val="BodyText"/>
        <w:rPr>
          <w:rFonts w:ascii="Georgia" w:hAnsi="Georgia"/>
          <w:b/>
          <w:sz w:val="22"/>
          <w:szCs w:val="22"/>
        </w:rPr>
      </w:pPr>
      <w:r w:rsidRPr="00DF3C22">
        <w:rPr>
          <w:rFonts w:ascii="Georgia" w:hAnsi="Georgia"/>
          <w:sz w:val="22"/>
          <w:szCs w:val="22"/>
        </w:rPr>
        <w:t>THENCE S 10°45'52" W following the west Right of Way line of Preston Road / State Highway No. 289 a distance of 235.54' to a TXDOT aluminum cap found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S 00°03'26" E following the west Right of Way line of Preston Road / State Highway No. 289 a distance of 169.99'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S 85°43'28" W a distance of 228.16'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S 70°38'53" W a distance of 69.37'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S 64°01'10" W a distance of 266.46'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S 75°20'35" W a distance of 63.36'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S 85°01'56" W a distance of 75.28'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N 84°00'10" W a distance of 130.34'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N 75°31'17" W a distance of 205.30'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N 01°19'27" E a distance of 883.73'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lastRenderedPageBreak/>
        <w:t>THENCE S 89°04'29" E a distance of 181.44'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N 01°21'29" E a distance of 292.60'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N 62°02'14" W a distance of 339.33'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N 54°25'50" W a distance of 120.10'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N 47°08'04" W a distance of 107.42'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N 39°06'09" W a distance of 73.90'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N 30°00'27" W a distance of 67.64'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N 16°31'08" W a distance of 155.47'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N 22°36'42" W a distance of 164.46' to a 1/2" iron rod with yellow plastic cap stamped "4613" set for corner;</w:t>
      </w:r>
    </w:p>
    <w:p w:rsidR="00DD4C07" w:rsidRPr="00DF3C22" w:rsidRDefault="00DD4C07" w:rsidP="00DD4C07">
      <w:pPr>
        <w:pStyle w:val="BodyText"/>
        <w:rPr>
          <w:rFonts w:ascii="Georgia" w:hAnsi="Georgia"/>
          <w:b/>
          <w:sz w:val="22"/>
          <w:szCs w:val="22"/>
        </w:rPr>
      </w:pPr>
      <w:r w:rsidRPr="00DF3C22">
        <w:rPr>
          <w:rFonts w:ascii="Georgia" w:hAnsi="Georgia"/>
          <w:sz w:val="22"/>
          <w:szCs w:val="22"/>
        </w:rPr>
        <w:t>THENCE S 89°41'02" E a distance of 1500.03' to the POINT OF BEGINNING and containing 2,041,557 square feet or 46.868 acres of land.</w:t>
      </w:r>
    </w:p>
    <w:p w:rsidR="00801FE7" w:rsidRPr="00DF3C22" w:rsidRDefault="00801FE7">
      <w:pPr>
        <w:rPr>
          <w:rFonts w:ascii="Georgia" w:hAnsi="Georgia"/>
          <w:sz w:val="22"/>
          <w:szCs w:val="22"/>
        </w:rPr>
      </w:pPr>
    </w:p>
    <w:sectPr w:rsidR="00801FE7" w:rsidRPr="00DF3C22" w:rsidSect="00DF3C22">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C07" w:rsidRDefault="00DD4C07" w:rsidP="00DD4C07">
      <w:r>
        <w:separator/>
      </w:r>
    </w:p>
  </w:endnote>
  <w:endnote w:type="continuationSeparator" w:id="0">
    <w:p w:rsidR="00DD4C07" w:rsidRDefault="00DD4C07" w:rsidP="00DD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479506"/>
      <w:docPartObj>
        <w:docPartGallery w:val="Page Numbers (Bottom of Page)"/>
        <w:docPartUnique/>
      </w:docPartObj>
    </w:sdtPr>
    <w:sdtEndPr>
      <w:rPr>
        <w:noProof/>
      </w:rPr>
    </w:sdtEndPr>
    <w:sdtContent>
      <w:p w:rsidR="00DF3C22" w:rsidRDefault="00DF3C22">
        <w:pPr>
          <w:pStyle w:val="Footer"/>
          <w:jc w:val="right"/>
        </w:pPr>
        <w:r>
          <w:fldChar w:fldCharType="begin"/>
        </w:r>
        <w:r>
          <w:instrText xml:space="preserve"> PAGE   \* MERGEFORMAT </w:instrText>
        </w:r>
        <w:r>
          <w:fldChar w:fldCharType="separate"/>
        </w:r>
        <w:r w:rsidR="00A7706F">
          <w:rPr>
            <w:noProof/>
          </w:rPr>
          <w:t>5</w:t>
        </w:r>
        <w:r>
          <w:rPr>
            <w:noProof/>
          </w:rPr>
          <w:fldChar w:fldCharType="end"/>
        </w:r>
      </w:p>
    </w:sdtContent>
  </w:sdt>
  <w:p w:rsidR="00DF3C22" w:rsidRDefault="00DF3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C07" w:rsidRDefault="00DD4C07" w:rsidP="00DD4C07">
      <w:r>
        <w:separator/>
      </w:r>
    </w:p>
  </w:footnote>
  <w:footnote w:type="continuationSeparator" w:id="0">
    <w:p w:rsidR="00DD4C07" w:rsidRDefault="00DD4C07" w:rsidP="00DD4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07"/>
    <w:rsid w:val="001553DD"/>
    <w:rsid w:val="00171636"/>
    <w:rsid w:val="002532C7"/>
    <w:rsid w:val="00270FE7"/>
    <w:rsid w:val="002A5FC9"/>
    <w:rsid w:val="004909BD"/>
    <w:rsid w:val="004A466C"/>
    <w:rsid w:val="005442ED"/>
    <w:rsid w:val="005F3BCA"/>
    <w:rsid w:val="006260F3"/>
    <w:rsid w:val="006C099A"/>
    <w:rsid w:val="00801FE7"/>
    <w:rsid w:val="00834D30"/>
    <w:rsid w:val="008656A4"/>
    <w:rsid w:val="009A0096"/>
    <w:rsid w:val="009D46A5"/>
    <w:rsid w:val="00A7706F"/>
    <w:rsid w:val="00C90AEC"/>
    <w:rsid w:val="00D65410"/>
    <w:rsid w:val="00DD4C07"/>
    <w:rsid w:val="00DF3C22"/>
    <w:rsid w:val="00EB08CF"/>
    <w:rsid w:val="00FF4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C686E"/>
  <w15:chartTrackingRefBased/>
  <w15:docId w15:val="{FB285B02-0014-463D-AD4F-4D803CBE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C07"/>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D4C07"/>
    <w:pPr>
      <w:spacing w:before="120" w:after="240"/>
    </w:pPr>
  </w:style>
  <w:style w:type="character" w:customStyle="1" w:styleId="BodyTextChar">
    <w:name w:val="Body Text Char"/>
    <w:basedOn w:val="DefaultParagraphFont"/>
    <w:link w:val="BodyText"/>
    <w:rsid w:val="00DD4C07"/>
    <w:rPr>
      <w:rFonts w:ascii="Arial" w:eastAsia="Times New Roman" w:hAnsi="Arial" w:cs="Times New Roman"/>
      <w:sz w:val="24"/>
      <w:szCs w:val="24"/>
    </w:rPr>
  </w:style>
  <w:style w:type="paragraph" w:customStyle="1" w:styleId="Centeredbold">
    <w:name w:val="Centered/bold"/>
    <w:basedOn w:val="BodyText"/>
    <w:rsid w:val="00DD4C07"/>
    <w:pPr>
      <w:jc w:val="center"/>
    </w:pPr>
    <w:rPr>
      <w:b/>
    </w:rPr>
  </w:style>
  <w:style w:type="paragraph" w:styleId="Footer">
    <w:name w:val="footer"/>
    <w:basedOn w:val="Normal"/>
    <w:link w:val="FooterChar"/>
    <w:uiPriority w:val="99"/>
    <w:rsid w:val="00DD4C07"/>
    <w:pPr>
      <w:tabs>
        <w:tab w:val="center" w:pos="4680"/>
        <w:tab w:val="right" w:pos="9360"/>
      </w:tabs>
    </w:pPr>
    <w:rPr>
      <w:sz w:val="16"/>
    </w:rPr>
  </w:style>
  <w:style w:type="character" w:customStyle="1" w:styleId="FooterChar">
    <w:name w:val="Footer Char"/>
    <w:basedOn w:val="DefaultParagraphFont"/>
    <w:link w:val="Footer"/>
    <w:uiPriority w:val="99"/>
    <w:rsid w:val="00DD4C07"/>
    <w:rPr>
      <w:rFonts w:ascii="Arial" w:eastAsia="Times New Roman" w:hAnsi="Arial" w:cs="Times New Roman"/>
      <w:sz w:val="16"/>
      <w:szCs w:val="24"/>
    </w:rPr>
  </w:style>
  <w:style w:type="paragraph" w:styleId="Header">
    <w:name w:val="header"/>
    <w:basedOn w:val="Normal"/>
    <w:link w:val="HeaderChar"/>
    <w:uiPriority w:val="99"/>
    <w:unhideWhenUsed/>
    <w:rsid w:val="00DD4C07"/>
    <w:pPr>
      <w:tabs>
        <w:tab w:val="center" w:pos="4680"/>
        <w:tab w:val="right" w:pos="9360"/>
      </w:tabs>
    </w:pPr>
  </w:style>
  <w:style w:type="character" w:customStyle="1" w:styleId="HeaderChar">
    <w:name w:val="Header Char"/>
    <w:basedOn w:val="DefaultParagraphFont"/>
    <w:link w:val="Header"/>
    <w:uiPriority w:val="99"/>
    <w:rsid w:val="00DD4C07"/>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5</Pages>
  <Words>2047</Words>
  <Characters>9047</Characters>
  <Application>Microsoft Office Word</Application>
  <DocSecurity>0</DocSecurity>
  <PresentationFormat>15|.DOCX</PresentationFormat>
  <Lines>165</Lines>
  <Paragraphs>73</Paragraphs>
  <ScaleCrop>false</ScaleCrop>
  <HeadingPairs>
    <vt:vector size="2" baseType="variant">
      <vt:variant>
        <vt:lpstr>Title</vt:lpstr>
      </vt:variant>
      <vt:variant>
        <vt:i4>1</vt:i4>
      </vt:variant>
    </vt:vector>
  </HeadingPairs>
  <TitlesOfParts>
    <vt:vector size="1" baseType="lpstr">
      <vt:lpstr>Property Description (00257064-2).DOCX</vt:lpstr>
    </vt:vector>
  </TitlesOfParts>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Description (00257064-3).DOCX</dc:title>
  <dc:subject/>
  <dc:creator>Stucky, Alan</dc:creator>
  <cp:keywords/>
  <dc:description/>
  <cp:lastModifiedBy>Footer, Nancy</cp:lastModifiedBy>
  <cp:revision>12</cp:revision>
  <dcterms:created xsi:type="dcterms:W3CDTF">2018-04-17T20:46:00Z</dcterms:created>
  <dcterms:modified xsi:type="dcterms:W3CDTF">2018-04-27T20:42:00Z</dcterms:modified>
</cp:coreProperties>
</file>